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CB4FB" w14:textId="77777777" w:rsidR="00E432ED" w:rsidRDefault="00A6563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6B97F76B" w14:textId="77777777" w:rsidR="00E432ED" w:rsidRDefault="00A6563A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3FFBB5D6" w14:textId="77777777" w:rsidR="00E432ED" w:rsidRDefault="00A6563A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367BB739" w14:textId="77777777" w:rsidR="00E432ED" w:rsidRDefault="00E432E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0CF70" w14:textId="77777777" w:rsidR="00E432ED" w:rsidRDefault="00E432ED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4292CB56" w14:textId="77777777" w:rsidR="00E432ED" w:rsidRDefault="00E432E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8F7F4E" w14:textId="77777777" w:rsidR="00E432ED" w:rsidRDefault="00E432E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139DBD" w14:textId="77777777" w:rsidR="00E432ED" w:rsidRDefault="00E432E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9743A9" w14:textId="77777777" w:rsidR="00E432ED" w:rsidRDefault="00A656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250B88BB" w14:textId="77777777" w:rsidR="00E432ED" w:rsidRDefault="00A656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6893BC9" w14:textId="77777777" w:rsidR="00E432ED" w:rsidRDefault="00A6563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19C75D4C" w14:textId="77777777" w:rsidR="00E432ED" w:rsidRDefault="00E432E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52E6D5" w14:textId="77777777" w:rsidR="00E432ED" w:rsidRDefault="00E432E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576E3206" w14:textId="622752DB" w:rsidR="00E432ED" w:rsidRPr="000E30A5" w:rsidRDefault="00A6563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0E30A5" w:rsidRPr="000E30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E30A5">
        <w:rPr>
          <w:rFonts w:ascii="Times New Roman" w:eastAsia="Times New Roman" w:hAnsi="Times New Roman" w:cs="Times New Roman"/>
          <w:color w:val="000000"/>
          <w:sz w:val="24"/>
          <w:szCs w:val="24"/>
        </w:rPr>
        <w:t>Горин Семён Дмитриевич</w:t>
      </w:r>
    </w:p>
    <w:p w14:paraId="3981F64F" w14:textId="3865B0C6" w:rsidR="00E432ED" w:rsidRDefault="00A6563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  <w:r w:rsidR="000E30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Факультет Программной Инженерии и Компьютерной Техники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9D2FE47" w14:textId="1CCB9C6E" w:rsidR="00E432ED" w:rsidRDefault="00A6563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0E30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E30A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</w:t>
      </w:r>
      <w:r w:rsidR="000E30A5" w:rsidRPr="00060735">
        <w:rPr>
          <w:rFonts w:ascii="Times New Roman" w:eastAsia="Times New Roman" w:hAnsi="Times New Roman" w:cs="Times New Roman"/>
          <w:color w:val="000000"/>
          <w:sz w:val="24"/>
          <w:szCs w:val="24"/>
        </w:rPr>
        <w:t>3108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E71D1DE" w14:textId="77777777" w:rsidR="00E432ED" w:rsidRDefault="00A6563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F8D16F4" w14:textId="77777777" w:rsidR="00E432ED" w:rsidRDefault="00A6563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14:paraId="52B6584B" w14:textId="77777777" w:rsidR="00E432ED" w:rsidRDefault="00A6563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14:paraId="3866244A" w14:textId="77777777" w:rsidR="00E432ED" w:rsidRDefault="00E432ED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8B0C11" w14:textId="77777777" w:rsidR="00E432ED" w:rsidRDefault="00E432ED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5AB235" w14:textId="77777777" w:rsidR="00E432ED" w:rsidRDefault="00E432ED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73606A" w14:textId="77777777" w:rsidR="00E432ED" w:rsidRDefault="00E432ED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468F17" w14:textId="77777777" w:rsidR="00E432ED" w:rsidRDefault="00E432ED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EC0AE4" w14:textId="77777777" w:rsidR="00E432ED" w:rsidRDefault="00E432ED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6ACD1C" w14:textId="77777777" w:rsidR="00E432ED" w:rsidRDefault="00E432ED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4B5D74" w14:textId="77777777" w:rsidR="00E432ED" w:rsidRDefault="00A6563A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164A17" wp14:editId="1E250596">
            <wp:extent cx="2149128" cy="843808"/>
            <wp:effectExtent l="0" t="0" r="0" b="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128" cy="843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CDA0B" w14:textId="1C17E243" w:rsidR="00E432ED" w:rsidRDefault="00A6563A">
      <w:pPr>
        <w:shd w:val="clear" w:color="auto" w:fill="FFFFFF"/>
        <w:spacing w:line="360" w:lineRule="auto"/>
        <w:ind w:firstLine="142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</w:t>
      </w:r>
      <w:r w:rsidR="00060735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5155CCF5" w14:textId="77777777" w:rsidR="00E432ED" w:rsidRDefault="00A6563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14:paraId="63A4C199" w14:textId="77777777" w:rsidR="00E432ED" w:rsidRDefault="00A6563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14:paraId="42A3E851" w14:textId="77777777" w:rsidR="00E432ED" w:rsidRDefault="00A656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14:paraId="25144E2F" w14:textId="77777777" w:rsidR="00E432ED" w:rsidRDefault="00A656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изучить товары с экомаркировкой и товары гринвошинга, представленные в настоящий момент на рынке товаров и услуг;</w:t>
      </w:r>
    </w:p>
    <w:p w14:paraId="170823FD" w14:textId="77777777" w:rsidR="00E432ED" w:rsidRDefault="00A6563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14:paraId="2E595C41" w14:textId="77777777" w:rsidR="00E432ED" w:rsidRDefault="00E432E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34FE0F" w14:textId="77777777" w:rsidR="00E432ED" w:rsidRDefault="00A6563A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14:paraId="4D035420" w14:textId="77777777" w:rsidR="00E432ED" w:rsidRDefault="00A6563A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“укажите адрес или объект”</w:t>
      </w:r>
    </w:p>
    <w:tbl>
      <w:tblPr>
        <w:tblStyle w:val="aff"/>
        <w:tblW w:w="934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05"/>
        <w:gridCol w:w="4140"/>
      </w:tblGrid>
      <w:tr w:rsidR="00E432ED" w14:paraId="5626A7A4" w14:textId="77777777">
        <w:tc>
          <w:tcPr>
            <w:tcW w:w="5205" w:type="dxa"/>
          </w:tcPr>
          <w:p w14:paraId="13BF1ED4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14:paraId="260E5E45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04339D6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14:paraId="7E0E8621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E3C9375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14:paraId="44F19F88" w14:textId="3AAAA56A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7064BF">
              <w:t xml:space="preserve"> </w:t>
            </w:r>
            <w:r w:rsidR="007064BF" w:rsidRP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>Снижение количества отходов на свалках и экологическая польза.</w:t>
            </w:r>
          </w:p>
          <w:p w14:paraId="04820ECF" w14:textId="673BE3EC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064BF" w:rsidRP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Возможность экономии на вывозе мусора.</w:t>
            </w:r>
          </w:p>
          <w:p w14:paraId="7764192C" w14:textId="547582AC" w:rsidR="00E432ED" w:rsidRPr="007064BF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064BF" w:rsidRP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>Повышение экологической сознательности жителей.</w:t>
            </w:r>
          </w:p>
        </w:tc>
      </w:tr>
      <w:tr w:rsidR="00E432ED" w14:paraId="4AB23F4E" w14:textId="77777777">
        <w:trPr>
          <w:trHeight w:val="536"/>
        </w:trPr>
        <w:tc>
          <w:tcPr>
            <w:tcW w:w="5205" w:type="dxa"/>
          </w:tcPr>
          <w:p w14:paraId="23FA25C2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14:paraId="4E873B86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503586D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14:paraId="5C6411C8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60B0ABD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14:paraId="70A7A968" w14:textId="610CC55E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064BF" w:rsidRP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>Отсутствие удобной инфраструктуры для раздельного сбора.</w:t>
            </w:r>
          </w:p>
          <w:p w14:paraId="6B1AF630" w14:textId="1E593BA3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064BF" w:rsidRP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>Необходимость сортировки мусора дома.</w:t>
            </w:r>
          </w:p>
          <w:p w14:paraId="75BC0FAC" w14:textId="7311F3A8" w:rsidR="00E432ED" w:rsidRPr="007064BF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064BF" w:rsidRP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>Возможность загрязнения контейнеров неправильной сортировкой.</w:t>
            </w:r>
          </w:p>
        </w:tc>
      </w:tr>
      <w:tr w:rsidR="00E432ED" w14:paraId="00C1B071" w14:textId="77777777">
        <w:trPr>
          <w:trHeight w:val="536"/>
        </w:trPr>
        <w:tc>
          <w:tcPr>
            <w:tcW w:w="5205" w:type="dxa"/>
          </w:tcPr>
          <w:p w14:paraId="33337D10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14:paraId="59518D9A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8B22F07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14:paraId="56C2F077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F8FE5AB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14:paraId="1E6A7BD5" w14:textId="7B921ABD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064BF" w:rsidRP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>Недостаточная информированность жителей о раздельном сборе.</w:t>
            </w:r>
          </w:p>
          <w:p w14:paraId="761D6262" w14:textId="263177EC" w:rsidR="00E432ED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064BF" w:rsidRP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>Низкий уровень переработки в регионе.</w:t>
            </w:r>
          </w:p>
          <w:p w14:paraId="1A13B2DE" w14:textId="56646F3B" w:rsidR="00E432ED" w:rsidRPr="007064BF" w:rsidRDefault="00A6563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7064BF">
              <w:t xml:space="preserve"> </w:t>
            </w:r>
            <w:r w:rsidR="007064BF" w:rsidRPr="007064BF">
              <w:rPr>
                <w:rFonts w:ascii="Times New Roman" w:eastAsia="Times New Roman" w:hAnsi="Times New Roman" w:cs="Times New Roman"/>
                <w:sz w:val="24"/>
                <w:szCs w:val="24"/>
              </w:rPr>
              <w:t>Высокая стоимость переработки вторсырья.</w:t>
            </w:r>
          </w:p>
        </w:tc>
      </w:tr>
    </w:tbl>
    <w:p w14:paraId="219A7E99" w14:textId="77777777" w:rsidR="00E432ED" w:rsidRDefault="00E432E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F7791E" w14:textId="77777777" w:rsidR="00E432ED" w:rsidRDefault="00A6563A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f0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E432ED" w14:paraId="38F465EA" w14:textId="77777777" w:rsidTr="007064BF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E4875" w14:textId="77777777" w:rsidR="00E432ED" w:rsidRDefault="00A6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767C" w14:textId="77777777" w:rsidR="00E432ED" w:rsidRDefault="00A656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7064BF" w14:paraId="0DF421A7" w14:textId="77777777" w:rsidTr="007064BF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F68705" w14:textId="64DDA1AA" w:rsidR="007064BF" w:rsidRPr="007064BF" w:rsidRDefault="007064BF" w:rsidP="00706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64BF">
              <w:rPr>
                <w:rFonts w:ascii="Times New Roman" w:hAnsi="Times New Roman" w:cs="Times New Roman"/>
                <w:sz w:val="24"/>
                <w:szCs w:val="24"/>
              </w:rPr>
              <w:t>Бумага и картон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68976" w14:textId="472A521B" w:rsidR="007064BF" w:rsidRPr="007064BF" w:rsidRDefault="007064BF" w:rsidP="00706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64BF">
              <w:rPr>
                <w:rFonts w:ascii="Times New Roman" w:hAnsi="Times New Roman" w:cs="Times New Roman"/>
                <w:sz w:val="24"/>
                <w:szCs w:val="24"/>
              </w:rPr>
              <w:t>Пункт приема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Экомир</w:t>
            </w:r>
            <w:r w:rsidRPr="007064BF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7064BF" w14:paraId="6D8EF0E8" w14:textId="77777777" w:rsidTr="007064BF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BBB678" w14:textId="66704B1E" w:rsidR="007064BF" w:rsidRPr="007064BF" w:rsidRDefault="007064BF" w:rsidP="00706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64BF">
              <w:rPr>
                <w:rFonts w:ascii="Times New Roman" w:hAnsi="Times New Roman" w:cs="Times New Roman"/>
                <w:sz w:val="24"/>
                <w:szCs w:val="24"/>
              </w:rPr>
              <w:t>Пластик (ПЭТ)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53F947" w14:textId="4EF00C02" w:rsidR="007064BF" w:rsidRPr="007064BF" w:rsidRDefault="007064BF" w:rsidP="00706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Контейнер сбор</w:t>
            </w:r>
            <w:r w:rsidR="006E6719">
              <w:rPr>
                <w:rFonts w:ascii="Times New Roman" w:hAnsi="Times New Roman" w:cs="Times New Roman"/>
                <w:sz w:val="24"/>
                <w:szCs w:val="24"/>
              </w:rPr>
              <w:t xml:space="preserve">а пластика </w:t>
            </w:r>
            <w:r w:rsidR="006E6719" w:rsidRPr="007064BF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6E6719">
              <w:rPr>
                <w:rFonts w:ascii="Times New Roman" w:hAnsi="Times New Roman" w:cs="Times New Roman"/>
                <w:sz w:val="24"/>
                <w:szCs w:val="24"/>
              </w:rPr>
              <w:t>Чистый город</w:t>
            </w:r>
            <w:r w:rsidR="006E6719" w:rsidRPr="007064BF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7064BF" w14:paraId="6F3433F8" w14:textId="77777777" w:rsidTr="007064BF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CE580" w14:textId="65FA59ED" w:rsidR="007064BF" w:rsidRPr="007064BF" w:rsidRDefault="007064BF" w:rsidP="00706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64BF">
              <w:rPr>
                <w:rFonts w:ascii="Times New Roman" w:hAnsi="Times New Roman" w:cs="Times New Roman"/>
                <w:sz w:val="24"/>
                <w:szCs w:val="24"/>
              </w:rPr>
              <w:t>Стекло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BD24A9" w14:textId="2CC56EC1" w:rsidR="007064BF" w:rsidRPr="007064BF" w:rsidRDefault="007064BF" w:rsidP="007064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064BF">
              <w:rPr>
                <w:rFonts w:ascii="Times New Roman" w:hAnsi="Times New Roman" w:cs="Times New Roman"/>
                <w:sz w:val="24"/>
                <w:szCs w:val="24"/>
              </w:rPr>
              <w:t>Экоцентр «</w:t>
            </w:r>
            <w:r w:rsidR="006E6719">
              <w:rPr>
                <w:rFonts w:ascii="Times New Roman" w:hAnsi="Times New Roman" w:cs="Times New Roman"/>
                <w:sz w:val="24"/>
                <w:szCs w:val="24"/>
              </w:rPr>
              <w:t>Собиратор</w:t>
            </w:r>
            <w:r w:rsidRPr="007064BF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</w:tbl>
    <w:p w14:paraId="2ECE3643" w14:textId="77777777" w:rsidR="00E432ED" w:rsidRDefault="00E432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047751" w14:textId="77777777" w:rsidR="00E432ED" w:rsidRDefault="00E432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622323" w14:textId="77777777" w:rsidR="00E432ED" w:rsidRDefault="00E432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EABED9" w14:textId="77777777" w:rsidR="00E432ED" w:rsidRDefault="00A656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2910"/>
        <w:gridCol w:w="2970"/>
      </w:tblGrid>
      <w:tr w:rsidR="00E432ED" w14:paraId="612E4857" w14:textId="77777777">
        <w:trPr>
          <w:trHeight w:val="440"/>
        </w:trPr>
        <w:tc>
          <w:tcPr>
            <w:tcW w:w="3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8491A" w14:textId="77777777" w:rsidR="00E432ED" w:rsidRDefault="00E432ED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8091BC0" w14:textId="77777777" w:rsidR="00E432ED" w:rsidRDefault="00A6563A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5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A5C28" w14:textId="77777777" w:rsidR="00E432ED" w:rsidRDefault="00A6563A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E432ED" w14:paraId="1748EFE4" w14:textId="77777777">
        <w:trPr>
          <w:trHeight w:val="440"/>
        </w:trPr>
        <w:tc>
          <w:tcPr>
            <w:tcW w:w="3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A1B54" w14:textId="77777777" w:rsidR="00E432ED" w:rsidRDefault="00E432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74AAA" w14:textId="77777777" w:rsidR="00E432ED" w:rsidRDefault="00A6563A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86433" w14:textId="77777777" w:rsidR="00E432ED" w:rsidRDefault="00A6563A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E432ED" w14:paraId="2D8AB72B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BEDD" w14:textId="77777777" w:rsidR="00E432ED" w:rsidRDefault="00A6563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Refuse — откажись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03754" w14:textId="4020F2C6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Отказываюсь от пластиковых пакетов в магазинах, использую тканевые сумки.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56D2" w14:textId="45558E51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Покупать продукты без упаковки, отказаться от одноразовых приборов.</w:t>
            </w:r>
          </w:p>
        </w:tc>
      </w:tr>
      <w:tr w:rsidR="00E432ED" w14:paraId="780AA9AE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1B048" w14:textId="77777777" w:rsidR="00E432ED" w:rsidRDefault="00A6563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Reduce — сократи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0DE4" w14:textId="563C556B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Покупаю продукты в больших упаковках, чтобы сократить количество отходов.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78FF6" w14:textId="3FE1E6A6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Покупать товары в перерабатываемой упаковке, отказаться от ненужных покупок.</w:t>
            </w:r>
          </w:p>
        </w:tc>
      </w:tr>
      <w:tr w:rsidR="00E432ED" w14:paraId="01C6AFAD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C65D5" w14:textId="77777777" w:rsidR="00E432ED" w:rsidRDefault="00A6563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Reuse — используй повторно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7A516" w14:textId="7EF44C0E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Использую стеклянные банки для хранения сыпучих продуктов.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51D6E" w14:textId="0C48A618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спользовать повторно подарочные упаковки.</w:t>
            </w:r>
          </w:p>
        </w:tc>
      </w:tr>
      <w:tr w:rsidR="00E432ED" w14:paraId="659B5D12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E217E" w14:textId="77777777" w:rsidR="00E432ED" w:rsidRDefault="00A6563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 Recycle — переработай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5C511" w14:textId="3B14BB88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Сдаю макулатуру и пластик в пункты раздельного сбора.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5FC42" w14:textId="3BE38303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Найти больше пунктов приёма вторсырья, сортировать отходы тщательнее.</w:t>
            </w:r>
          </w:p>
        </w:tc>
      </w:tr>
      <w:tr w:rsidR="00E432ED" w14:paraId="640BF272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E675D" w14:textId="77777777" w:rsidR="00E432ED" w:rsidRDefault="00A6563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Rot — компостируй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78CC" w14:textId="16848DF4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Органические отходы отправляю в компостер на даче.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6DF28" w14:textId="6F8340CD" w:rsidR="00E432ED" w:rsidRDefault="006E671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Pr="006E6719">
              <w:rPr>
                <w:rFonts w:ascii="Times New Roman" w:eastAsia="Times New Roman" w:hAnsi="Times New Roman" w:cs="Times New Roman"/>
                <w:sz w:val="24"/>
                <w:szCs w:val="24"/>
              </w:rPr>
              <w:t>спользовать биорасщепляемые пакеты.</w:t>
            </w:r>
          </w:p>
        </w:tc>
      </w:tr>
    </w:tbl>
    <w:p w14:paraId="3960F56D" w14:textId="77777777" w:rsidR="00E432ED" w:rsidRDefault="00E432E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B433A8" w14:textId="77777777" w:rsidR="00E432ED" w:rsidRDefault="00E432E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2EA4CD" w14:textId="77777777" w:rsidR="00E432ED" w:rsidRDefault="00A6563A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2. Экомаркировка или гринвошинг</w:t>
      </w:r>
    </w:p>
    <w:p w14:paraId="13750E1D" w14:textId="1BA24F32" w:rsidR="00E432ED" w:rsidRDefault="00A656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4 – Экомаркировка vs Гринвошинг</w:t>
      </w:r>
      <w:r w:rsidR="00CE2A1F">
        <w:rPr>
          <w:rFonts w:ascii="Times New Roman" w:eastAsia="Times New Roman" w:hAnsi="Times New Roman" w:cs="Times New Roman"/>
          <w:sz w:val="24"/>
          <w:szCs w:val="24"/>
        </w:rPr>
        <w:t>(трек 2, товары из категории уход за собой)</w:t>
      </w:r>
    </w:p>
    <w:tbl>
      <w:tblPr>
        <w:tblStyle w:val="aff2"/>
        <w:tblW w:w="9915" w:type="dxa"/>
        <w:tblInd w:w="-4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290"/>
        <w:gridCol w:w="1800"/>
        <w:gridCol w:w="1440"/>
        <w:gridCol w:w="1470"/>
        <w:gridCol w:w="1830"/>
        <w:gridCol w:w="1560"/>
      </w:tblGrid>
      <w:tr w:rsidR="00E432ED" w14:paraId="3A7309D3" w14:textId="77777777">
        <w:tc>
          <w:tcPr>
            <w:tcW w:w="525" w:type="dxa"/>
          </w:tcPr>
          <w:p w14:paraId="0CAB2683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530" w:type="dxa"/>
            <w:gridSpan w:val="3"/>
          </w:tcPr>
          <w:p w14:paraId="1CF11701" w14:textId="77777777" w:rsidR="00E432ED" w:rsidRDefault="00A6563A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</w:p>
        </w:tc>
        <w:tc>
          <w:tcPr>
            <w:tcW w:w="4860" w:type="dxa"/>
            <w:gridSpan w:val="3"/>
          </w:tcPr>
          <w:p w14:paraId="680C49AB" w14:textId="77777777" w:rsidR="00E432ED" w:rsidRDefault="00A6563A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</w:p>
        </w:tc>
      </w:tr>
      <w:tr w:rsidR="00E432ED" w14:paraId="6DF6C9B3" w14:textId="77777777">
        <w:tc>
          <w:tcPr>
            <w:tcW w:w="525" w:type="dxa"/>
          </w:tcPr>
          <w:p w14:paraId="6A4CC249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14:paraId="1DC6542C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5C97D3CE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00" w:type="dxa"/>
          </w:tcPr>
          <w:p w14:paraId="47A56C0A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40" w:type="dxa"/>
          </w:tcPr>
          <w:p w14:paraId="302E8C2F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0" w:type="dxa"/>
          </w:tcPr>
          <w:p w14:paraId="04C4A4AB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06EDF370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</w:tcPr>
          <w:p w14:paraId="71A0D5D1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14:paraId="4237B3BA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Описание гринвошинга**</w:t>
            </w:r>
          </w:p>
        </w:tc>
      </w:tr>
      <w:tr w:rsidR="00E432ED" w14:paraId="4AB204D1" w14:textId="77777777">
        <w:tc>
          <w:tcPr>
            <w:tcW w:w="525" w:type="dxa"/>
          </w:tcPr>
          <w:p w14:paraId="2FA4BDC8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5E116EE8" w14:textId="308E2CC8" w:rsidR="00E432ED" w:rsidRDefault="005951B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085E7A" wp14:editId="0A1D3415">
                  <wp:extent cx="692150" cy="922655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Маска для волос</w:t>
            </w:r>
          </w:p>
        </w:tc>
        <w:tc>
          <w:tcPr>
            <w:tcW w:w="1800" w:type="dxa"/>
          </w:tcPr>
          <w:p w14:paraId="2F603DBE" w14:textId="68543DFB" w:rsidR="006E6719" w:rsidRDefault="006E6719" w:rsidP="006E6719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i/>
                <w:iCs/>
                <w:sz w:val="23"/>
                <w:szCs w:val="23"/>
              </w:rPr>
              <w:t>Synergeti</w:t>
            </w:r>
            <w:r w:rsidR="005951BB">
              <w:rPr>
                <w:i/>
                <w:iCs/>
                <w:sz w:val="23"/>
                <w:szCs w:val="23"/>
              </w:rPr>
              <w:t>с</w:t>
            </w:r>
          </w:p>
          <w:p w14:paraId="5DD89E89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14:paraId="4139035F" w14:textId="77777777" w:rsidR="006E6719" w:rsidRDefault="006E6719" w:rsidP="006E6719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i/>
                <w:iCs/>
                <w:sz w:val="23"/>
                <w:szCs w:val="23"/>
              </w:rPr>
              <w:t xml:space="preserve">Vegan </w:t>
            </w:r>
          </w:p>
          <w:p w14:paraId="5A46C8F5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70" w:type="dxa"/>
          </w:tcPr>
          <w:p w14:paraId="68983B04" w14:textId="281D52AB" w:rsidR="00E432ED" w:rsidRDefault="005951B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F923D2" wp14:editId="7BDFDD84">
                  <wp:extent cx="806450" cy="107505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CE464" w14:textId="61B8E907" w:rsidR="00E432ED" w:rsidRPr="005951BB" w:rsidRDefault="005951B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Гель для умывания</w:t>
            </w:r>
          </w:p>
        </w:tc>
        <w:tc>
          <w:tcPr>
            <w:tcW w:w="1830" w:type="dxa"/>
          </w:tcPr>
          <w:p w14:paraId="7672A54B" w14:textId="65030821" w:rsidR="00E432ED" w:rsidRPr="005951BB" w:rsidRDefault="005951B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NIVEA</w:t>
            </w:r>
          </w:p>
        </w:tc>
        <w:tc>
          <w:tcPr>
            <w:tcW w:w="1560" w:type="dxa"/>
          </w:tcPr>
          <w:p w14:paraId="273C2DB3" w14:textId="46E2D48B" w:rsidR="00E432ED" w:rsidRPr="005951BB" w:rsidRDefault="005951B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Необоснованные заявления об отсутствии микропластика. Нет официальной экомаркировки</w:t>
            </w:r>
            <w:r w:rsidR="00CE2A1F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.</w:t>
            </w:r>
          </w:p>
        </w:tc>
      </w:tr>
      <w:tr w:rsidR="00E432ED" w14:paraId="002CAACB" w14:textId="77777777">
        <w:tc>
          <w:tcPr>
            <w:tcW w:w="525" w:type="dxa"/>
          </w:tcPr>
          <w:p w14:paraId="2A6FA922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2</w:t>
            </w:r>
          </w:p>
        </w:tc>
        <w:tc>
          <w:tcPr>
            <w:tcW w:w="1290" w:type="dxa"/>
          </w:tcPr>
          <w:p w14:paraId="18B843B6" w14:textId="584F9808" w:rsidR="00E432ED" w:rsidRDefault="005951B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D8F117" wp14:editId="40A5F538">
                  <wp:extent cx="692150" cy="92265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Сухой шампунь</w:t>
            </w:r>
          </w:p>
          <w:p w14:paraId="700A6618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14:paraId="59FBA3C6" w14:textId="20E25AAC" w:rsidR="00E432ED" w:rsidRPr="006E6719" w:rsidRDefault="006E6719" w:rsidP="006E6719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i/>
                <w:iCs/>
                <w:sz w:val="23"/>
                <w:szCs w:val="23"/>
              </w:rPr>
              <w:t>Дав</w:t>
            </w:r>
          </w:p>
        </w:tc>
        <w:tc>
          <w:tcPr>
            <w:tcW w:w="1440" w:type="dxa"/>
          </w:tcPr>
          <w:p w14:paraId="25C6C2EA" w14:textId="7EA7340C" w:rsidR="00E432ED" w:rsidRPr="006E6719" w:rsidRDefault="006E671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PETA</w:t>
            </w:r>
          </w:p>
        </w:tc>
        <w:tc>
          <w:tcPr>
            <w:tcW w:w="1470" w:type="dxa"/>
          </w:tcPr>
          <w:p w14:paraId="553058A2" w14:textId="49701DF0" w:rsidR="00E432ED" w:rsidRDefault="005951B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9E2CAB" wp14:editId="09244C3B">
                  <wp:extent cx="806450" cy="107505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Зубная паста</w:t>
            </w:r>
          </w:p>
        </w:tc>
        <w:tc>
          <w:tcPr>
            <w:tcW w:w="1830" w:type="dxa"/>
          </w:tcPr>
          <w:p w14:paraId="3AC51F96" w14:textId="54D8341F" w:rsidR="00E432ED" w:rsidRPr="005951BB" w:rsidRDefault="005951B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Synergetic</w:t>
            </w:r>
          </w:p>
        </w:tc>
        <w:tc>
          <w:tcPr>
            <w:tcW w:w="1560" w:type="dxa"/>
          </w:tcPr>
          <w:p w14:paraId="37598413" w14:textId="037FB608" w:rsidR="00E432ED" w:rsidRPr="00CE2A1F" w:rsidRDefault="00CE2A1F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Знак похожий на экомаркировку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CO</w:t>
            </w:r>
            <w:r w:rsidRPr="00CE2A1F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neutral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 но не являющийся ей.</w:t>
            </w:r>
          </w:p>
        </w:tc>
      </w:tr>
      <w:tr w:rsidR="00E432ED" w14:paraId="112D541E" w14:textId="77777777">
        <w:tc>
          <w:tcPr>
            <w:tcW w:w="525" w:type="dxa"/>
          </w:tcPr>
          <w:p w14:paraId="4CA0D1B6" w14:textId="77777777" w:rsidR="00E432ED" w:rsidRDefault="00A6563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290" w:type="dxa"/>
          </w:tcPr>
          <w:p w14:paraId="509A1426" w14:textId="57832E28" w:rsidR="00E432ED" w:rsidRPr="00937ADA" w:rsidRDefault="005951B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1840A1" wp14:editId="17741278">
                  <wp:extent cx="692150" cy="92265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7AD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Ополаскиватель для полости рта</w:t>
            </w:r>
          </w:p>
          <w:p w14:paraId="4203E6A6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14:paraId="4BA76728" w14:textId="77777777" w:rsidR="006E6719" w:rsidRDefault="006E6719" w:rsidP="006E6719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i/>
                <w:iCs/>
                <w:sz w:val="23"/>
                <w:szCs w:val="23"/>
              </w:rPr>
              <w:t xml:space="preserve">splat </w:t>
            </w:r>
          </w:p>
          <w:p w14:paraId="2AB436E9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14:paraId="5EAB62DB" w14:textId="5BE28852" w:rsidR="00E432ED" w:rsidRPr="006E6719" w:rsidRDefault="006E671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Animal Friendly</w:t>
            </w:r>
          </w:p>
        </w:tc>
        <w:tc>
          <w:tcPr>
            <w:tcW w:w="1470" w:type="dxa"/>
          </w:tcPr>
          <w:p w14:paraId="6FFC6012" w14:textId="77777777" w:rsidR="00E432ED" w:rsidRDefault="00E432ED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FFE7DB0" w14:textId="59B472D7" w:rsidR="00E432ED" w:rsidRDefault="00CE2A1F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9284AA" wp14:editId="73F84319">
                  <wp:extent cx="806450" cy="107505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Гель для душа</w:t>
            </w:r>
          </w:p>
        </w:tc>
        <w:tc>
          <w:tcPr>
            <w:tcW w:w="1830" w:type="dxa"/>
          </w:tcPr>
          <w:p w14:paraId="21289930" w14:textId="3E84841E" w:rsidR="00E432ED" w:rsidRDefault="00CE2A1F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Чистая линия</w:t>
            </w:r>
          </w:p>
        </w:tc>
        <w:tc>
          <w:tcPr>
            <w:tcW w:w="1560" w:type="dxa"/>
          </w:tcPr>
          <w:p w14:paraId="2D898E85" w14:textId="1420BC41" w:rsidR="00E432ED" w:rsidRDefault="00CE2A1F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Заверения о экологичности при отсутствии каких-либо экомаркировок.</w:t>
            </w:r>
          </w:p>
        </w:tc>
      </w:tr>
    </w:tbl>
    <w:p w14:paraId="755C9A7E" w14:textId="79C60806" w:rsidR="00E432ED" w:rsidRPr="00937ADA" w:rsidRDefault="00937AD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7ADA">
        <w:rPr>
          <w:rFonts w:ascii="Times New Roman" w:eastAsia="Times New Roman" w:hAnsi="Times New Roman" w:cs="Times New Roman"/>
          <w:sz w:val="24"/>
          <w:szCs w:val="24"/>
        </w:rPr>
        <w:t>(</w:t>
      </w:r>
      <w:hyperlink r:id="rId13" w:history="1"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https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://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drive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.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google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.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com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/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drive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/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folders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/1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bBygV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-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G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7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y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8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ctIBu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5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Duzbb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9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yBgA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9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NvNGC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?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usp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=</w:t>
        </w:r>
        <w:r w:rsidRPr="00835309">
          <w:rPr>
            <w:rStyle w:val="a6"/>
            <w:rFonts w:ascii="Times New Roman" w:eastAsia="Times New Roman" w:hAnsi="Times New Roman" w:cs="Times New Roman"/>
            <w:sz w:val="24"/>
            <w:szCs w:val="24"/>
            <w:lang w:val="en-US"/>
          </w:rPr>
          <w:t>sharing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папка с фотографиями в более высоком разрешении</w:t>
      </w:r>
      <w:r w:rsidRPr="00937ADA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C9FCE47" w14:textId="77777777" w:rsidR="00E432ED" w:rsidRDefault="00A6563A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** - подробно опишите почему вы считаете, что на товаре присутствует гринвошинг, например, опишите неутвержденный эко-знак, цвет,символику, слоганы и тд</w:t>
      </w:r>
    </w:p>
    <w:p w14:paraId="19B97966" w14:textId="77777777" w:rsidR="00E432ED" w:rsidRDefault="00E432E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72FE6A" w14:textId="77777777" w:rsidR="00E432ED" w:rsidRDefault="00A6563A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14:paraId="15A1F1C6" w14:textId="1CFBEB79" w:rsidR="000C2B66" w:rsidRDefault="000C2B66" w:rsidP="000C2B6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1F7D350F" wp14:editId="21693474">
            <wp:extent cx="4572000" cy="2743200"/>
            <wp:effectExtent l="0" t="0" r="0" b="0"/>
            <wp:docPr id="7" name="Диаграмма 7">
              <a:extLst xmlns:a="http://schemas.openxmlformats.org/drawingml/2006/main">
                <a:ext uri="{FF2B5EF4-FFF2-40B4-BE49-F238E27FC236}">
                  <a16:creationId xmlns:a16="http://schemas.microsoft.com/office/drawing/2014/main" id="{C444153A-D7B8-4DF1-9604-A5514186B1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07854D50" w14:textId="5C662BE9" w:rsidR="000C2B66" w:rsidRDefault="000C2B66" w:rsidP="000C2B6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6AF7BE9" w14:textId="77777777" w:rsidR="000C2B66" w:rsidRPr="00937ADA" w:rsidRDefault="000C2B66" w:rsidP="000C2B6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681D5E0" w14:textId="77777777" w:rsidR="00E432ED" w:rsidRDefault="00E432E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3"/>
        <w:tblW w:w="9498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98"/>
      </w:tblGrid>
      <w:tr w:rsidR="000C2B66" w14:paraId="51FE305C" w14:textId="77777777" w:rsidTr="00A6563A">
        <w:tc>
          <w:tcPr>
            <w:tcW w:w="94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BAA38" w14:textId="088A4A4B" w:rsidR="000C2B66" w:rsidRPr="000C2B66" w:rsidRDefault="000C2B6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Часто ношу более 80% гардероба</w:t>
            </w:r>
          </w:p>
        </w:tc>
      </w:tr>
      <w:tr w:rsidR="000C2B66" w14:paraId="2B22705F" w14:textId="77777777" w:rsidTr="00A6563A">
        <w:tc>
          <w:tcPr>
            <w:tcW w:w="94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27DB9" w14:textId="5ADD669D" w:rsidR="000C2B66" w:rsidRDefault="000C2B66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0C2B6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Покупа</w:t>
            </w:r>
            <w:r w:rsidR="00A6563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ть</w:t>
            </w:r>
            <w:r w:rsidRPr="000C2B6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новые вещи только при необходимости.</w:t>
            </w:r>
          </w:p>
          <w:p w14:paraId="689E051C" w14:textId="2540D5A7" w:rsidR="000C2B66" w:rsidRDefault="000C2B66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0C2B6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Выбира</w:t>
            </w:r>
            <w:r w:rsidR="00A6563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ть</w:t>
            </w:r>
            <w:r w:rsidRPr="000C2B6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качественную одежду, которая служит дольше.</w:t>
            </w:r>
          </w:p>
          <w:p w14:paraId="1136FA63" w14:textId="47B2464B" w:rsidR="000C2B66" w:rsidRDefault="000C2B66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0C2B6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Дела</w:t>
            </w:r>
            <w:r w:rsidR="00A6563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ть</w:t>
            </w:r>
            <w:r w:rsidRPr="000C2B6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осознанные покупки, ориентируясь на долгосрочное использование.</w:t>
            </w:r>
          </w:p>
          <w:p w14:paraId="05305B12" w14:textId="705126DC" w:rsidR="000C2B66" w:rsidRDefault="000C2B66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Выигрыва</w:t>
            </w:r>
            <w:r w:rsidR="00A6563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ть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в конкурсах, где дарят мерч</w:t>
            </w:r>
            <w:r w:rsidR="00A6563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 чтобы уменьшить количество покупаемой одежды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.</w:t>
            </w:r>
          </w:p>
        </w:tc>
      </w:tr>
    </w:tbl>
    <w:p w14:paraId="633DB424" w14:textId="77777777" w:rsidR="00E432ED" w:rsidRDefault="00E432ED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F15381B" w14:textId="4577A3C6" w:rsidR="00E432ED" w:rsidRPr="000C2B66" w:rsidRDefault="00A6563A" w:rsidP="000C2B66">
      <w:pPr>
        <w:pStyle w:val="a5"/>
      </w:pPr>
      <w:r>
        <w:rPr>
          <w:b/>
        </w:rPr>
        <w:t>Выводы:</w:t>
      </w:r>
      <w:r w:rsidR="000C2B66">
        <w:rPr>
          <w:b/>
        </w:rPr>
        <w:t xml:space="preserve"> </w:t>
      </w:r>
      <w:r w:rsidR="000C2B66">
        <w:t>Раздельный сбор мусора, повторное использование вещей, выбор товаров с достоверной экомаркировкой, а также отказ от избыточного потребления – все эти меры способствуют не только защите экологии, но и формированию ответственного потребительского поведения. Работа позволила выявить области, в которых можно улучшить личные привычки, и показала, что даже небольшие изменения в повседневной жизни могут привести к значительному положительному эффекту в долгосрочной перспективе.</w:t>
      </w:r>
    </w:p>
    <w:sectPr w:rsidR="00E432ED" w:rsidRPr="000C2B66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7A3645"/>
    <w:multiLevelType w:val="multilevel"/>
    <w:tmpl w:val="451A82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3E2CE6"/>
    <w:multiLevelType w:val="multilevel"/>
    <w:tmpl w:val="8132E37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49D5CB2"/>
    <w:multiLevelType w:val="multilevel"/>
    <w:tmpl w:val="A0C06B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2ED"/>
    <w:rsid w:val="00060735"/>
    <w:rsid w:val="000C2B66"/>
    <w:rsid w:val="000E30A5"/>
    <w:rsid w:val="005951BB"/>
    <w:rsid w:val="006E6719"/>
    <w:rsid w:val="007064BF"/>
    <w:rsid w:val="00937ADA"/>
    <w:rsid w:val="00A6563A"/>
    <w:rsid w:val="00CE2A1F"/>
    <w:rsid w:val="00E43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D29AC"/>
  <w15:docId w15:val="{BA01C1FE-C591-4BF7-A812-0892D4AD9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Default">
    <w:name w:val="Default"/>
    <w:rsid w:val="006E671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f4">
    <w:name w:val="Unresolved Mention"/>
    <w:basedOn w:val="a0"/>
    <w:uiPriority w:val="99"/>
    <w:semiHidden/>
    <w:unhideWhenUsed/>
    <w:rsid w:val="00937ADA"/>
    <w:rPr>
      <w:color w:val="605E5C"/>
      <w:shd w:val="clear" w:color="auto" w:fill="E1DFDD"/>
    </w:rPr>
  </w:style>
  <w:style w:type="character" w:styleId="aff5">
    <w:name w:val="FollowedHyperlink"/>
    <w:basedOn w:val="a0"/>
    <w:uiPriority w:val="99"/>
    <w:semiHidden/>
    <w:unhideWhenUsed/>
    <w:rsid w:val="00937AD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5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rive.google.com/drive/folders/1bBygV-G7y8ctIBu5Duzbb9yBgA9NvNGC?usp=sharing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D6E-4BD7-B544-6511E01D793F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D6E-4BD7-B544-6511E01D793F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DD6E-4BD7-B544-6511E01D793F}"/>
              </c:ext>
            </c:extLst>
          </c:dPt>
          <c:cat>
            <c:strRef>
              <c:f>Лист1!$A$1:$A$3</c:f>
              <c:strCache>
                <c:ptCount val="3"/>
                <c:pt idx="0">
                  <c:v>Часто</c:v>
                </c:pt>
                <c:pt idx="1">
                  <c:v>Иногда</c:v>
                </c:pt>
                <c:pt idx="2">
                  <c:v>Редко</c:v>
                </c:pt>
              </c:strCache>
            </c:strRef>
          </c:cat>
          <c:val>
            <c:numRef>
              <c:f>Лист1!$B$1:$B$3</c:f>
              <c:numCache>
                <c:formatCode>General</c:formatCode>
                <c:ptCount val="3"/>
                <c:pt idx="0">
                  <c:v>82</c:v>
                </c:pt>
                <c:pt idx="1">
                  <c:v>11</c:v>
                </c:pt>
                <c:pt idx="2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DD6E-4BD7-B544-6511E01D793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wTp5CWDFagRbO5EVVcFCCMWnxg==">CgMxLjAyCGguZ2pkZ3hzOAByITFIc3VZMkVOU0MyUU9CcDJDSzlXVGd2TEg2M0hEbHJvUg==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5</Pages>
  <Words>733</Words>
  <Characters>4182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Semyon Gorin</cp:lastModifiedBy>
  <cp:revision>6</cp:revision>
  <dcterms:created xsi:type="dcterms:W3CDTF">2020-07-30T15:10:00Z</dcterms:created>
  <dcterms:modified xsi:type="dcterms:W3CDTF">2025-03-27T08:53:00Z</dcterms:modified>
</cp:coreProperties>
</file>